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99" w:rsidRDefault="00961099" w:rsidP="00961099">
      <w:pPr>
        <w:jc w:val="center"/>
        <w:rPr>
          <w:rFonts w:ascii="Goudy Stout" w:hAnsi="Goudy Stout"/>
        </w:rPr>
      </w:pPr>
      <w:bookmarkStart w:id="0" w:name="_GoBack"/>
      <w:bookmarkEnd w:id="0"/>
      <w:proofErr w:type="gramStart"/>
      <w:r>
        <w:rPr>
          <w:rFonts w:ascii="Goudy Stout" w:hAnsi="Goudy Stout"/>
        </w:rPr>
        <w:t>help</w:t>
      </w:r>
      <w:proofErr w:type="gramEnd"/>
      <w:r>
        <w:rPr>
          <w:rFonts w:ascii="Goudy Stout" w:hAnsi="Goudy Stout"/>
        </w:rPr>
        <w:t>!  I need primary sources!  Where can I find them?</w:t>
      </w:r>
    </w:p>
    <w:p w:rsidR="004E6AD8" w:rsidRDefault="004E6AD8" w:rsidP="004E6AD8">
      <w:pPr>
        <w:pStyle w:val="ListParagraph"/>
        <w:numPr>
          <w:ilvl w:val="0"/>
          <w:numId w:val="3"/>
        </w:numPr>
        <w:rPr>
          <w:sz w:val="24"/>
          <w:szCs w:val="24"/>
        </w:rPr>
      </w:pPr>
      <w:hyperlink r:id="rId6" w:history="1">
        <w:r w:rsidRPr="004E6AD8">
          <w:rPr>
            <w:rStyle w:val="Hyperlink"/>
            <w:sz w:val="40"/>
            <w:szCs w:val="40"/>
          </w:rPr>
          <w:t>www.archives.gov</w:t>
        </w:r>
      </w:hyperlink>
      <w:r w:rsidRPr="004E6AD8">
        <w:rPr>
          <w:sz w:val="40"/>
          <w:szCs w:val="40"/>
        </w:rPr>
        <w:t xml:space="preserve"> – National Archives:  </w:t>
      </w:r>
      <w:r>
        <w:rPr>
          <w:sz w:val="24"/>
          <w:szCs w:val="24"/>
        </w:rPr>
        <w:t xml:space="preserve">Use this source to find all formats of primary sources that would reflect a person or event which </w:t>
      </w:r>
      <w:proofErr w:type="gramStart"/>
      <w:r>
        <w:rPr>
          <w:sz w:val="24"/>
          <w:szCs w:val="24"/>
        </w:rPr>
        <w:t>intersects</w:t>
      </w:r>
      <w:proofErr w:type="gramEnd"/>
      <w:r>
        <w:rPr>
          <w:sz w:val="24"/>
          <w:szCs w:val="24"/>
        </w:rPr>
        <w:t xml:space="preserve"> with the government in some way.  (</w:t>
      </w:r>
      <w:proofErr w:type="gramStart"/>
      <w:r>
        <w:rPr>
          <w:sz w:val="24"/>
          <w:szCs w:val="24"/>
        </w:rPr>
        <w:t>military</w:t>
      </w:r>
      <w:proofErr w:type="gramEnd"/>
      <w:r>
        <w:rPr>
          <w:sz w:val="24"/>
          <w:szCs w:val="24"/>
        </w:rPr>
        <w:t xml:space="preserve"> service, immigration, war, legislation, government documents, political campaigns, presidential information, etc.)</w:t>
      </w:r>
    </w:p>
    <w:p w:rsidR="004E6AD8" w:rsidRDefault="004E6AD8" w:rsidP="004E6AD8">
      <w:pPr>
        <w:pStyle w:val="ListParagraph"/>
        <w:numPr>
          <w:ilvl w:val="1"/>
          <w:numId w:val="3"/>
        </w:numPr>
        <w:rPr>
          <w:sz w:val="24"/>
          <w:szCs w:val="24"/>
        </w:rPr>
      </w:pPr>
      <w:r>
        <w:rPr>
          <w:sz w:val="24"/>
          <w:szCs w:val="24"/>
        </w:rPr>
        <w:t xml:space="preserve">Digital Classroom:  </w:t>
      </w:r>
      <w:hyperlink r:id="rId7" w:history="1">
        <w:r w:rsidRPr="002422E5">
          <w:rPr>
            <w:rStyle w:val="Hyperlink"/>
            <w:sz w:val="24"/>
            <w:szCs w:val="24"/>
          </w:rPr>
          <w:t>http://www.archives.gov/digital_classroom/index.html</w:t>
        </w:r>
      </w:hyperlink>
    </w:p>
    <w:p w:rsidR="004E6AD8" w:rsidRDefault="004E6AD8" w:rsidP="004E6AD8">
      <w:pPr>
        <w:pStyle w:val="ListParagraph"/>
        <w:numPr>
          <w:ilvl w:val="1"/>
          <w:numId w:val="3"/>
        </w:numPr>
        <w:rPr>
          <w:sz w:val="24"/>
          <w:szCs w:val="24"/>
        </w:rPr>
      </w:pPr>
      <w:r>
        <w:rPr>
          <w:sz w:val="24"/>
          <w:szCs w:val="24"/>
        </w:rPr>
        <w:t xml:space="preserve">100 Milestone Documents (1776-1965):  </w:t>
      </w:r>
      <w:hyperlink r:id="rId8" w:history="1">
        <w:r w:rsidRPr="002422E5">
          <w:rPr>
            <w:rStyle w:val="Hyperlink"/>
            <w:sz w:val="24"/>
            <w:szCs w:val="24"/>
          </w:rPr>
          <w:t>http://www.ourdocuments.gov</w:t>
        </w:r>
      </w:hyperlink>
    </w:p>
    <w:p w:rsidR="004E6AD8" w:rsidRDefault="004E6AD8" w:rsidP="004E6AD8">
      <w:pPr>
        <w:pStyle w:val="ListParagraph"/>
        <w:numPr>
          <w:ilvl w:val="1"/>
          <w:numId w:val="3"/>
        </w:numPr>
        <w:rPr>
          <w:sz w:val="24"/>
          <w:szCs w:val="24"/>
        </w:rPr>
      </w:pPr>
      <w:proofErr w:type="spellStart"/>
      <w:r>
        <w:rPr>
          <w:sz w:val="24"/>
          <w:szCs w:val="24"/>
        </w:rPr>
        <w:t>DocsTeach</w:t>
      </w:r>
      <w:proofErr w:type="spellEnd"/>
      <w:r>
        <w:rPr>
          <w:sz w:val="24"/>
          <w:szCs w:val="24"/>
        </w:rPr>
        <w:t xml:space="preserve">:  </w:t>
      </w:r>
      <w:hyperlink r:id="rId9" w:history="1">
        <w:r w:rsidRPr="002422E5">
          <w:rPr>
            <w:rStyle w:val="Hyperlink"/>
            <w:sz w:val="24"/>
            <w:szCs w:val="24"/>
          </w:rPr>
          <w:t>http://docsteach.org</w:t>
        </w:r>
      </w:hyperlink>
    </w:p>
    <w:p w:rsidR="004E6AD8" w:rsidRDefault="004E6AD8" w:rsidP="004E6AD8">
      <w:pPr>
        <w:pStyle w:val="ListParagraph"/>
        <w:rPr>
          <w:sz w:val="24"/>
          <w:szCs w:val="24"/>
        </w:rPr>
      </w:pPr>
    </w:p>
    <w:p w:rsidR="004E6AD8" w:rsidRDefault="004E6AD8" w:rsidP="004E6AD8">
      <w:pPr>
        <w:pStyle w:val="ListParagraph"/>
        <w:rPr>
          <w:sz w:val="24"/>
          <w:szCs w:val="24"/>
        </w:rPr>
      </w:pPr>
    </w:p>
    <w:p w:rsidR="004E6AD8" w:rsidRDefault="004E6AD8" w:rsidP="004E6AD8">
      <w:pPr>
        <w:pStyle w:val="ListParagraph"/>
        <w:numPr>
          <w:ilvl w:val="0"/>
          <w:numId w:val="3"/>
        </w:numPr>
        <w:rPr>
          <w:sz w:val="24"/>
          <w:szCs w:val="24"/>
        </w:rPr>
      </w:pPr>
      <w:hyperlink r:id="rId10" w:history="1">
        <w:r w:rsidRPr="004E6AD8">
          <w:rPr>
            <w:rStyle w:val="Hyperlink"/>
            <w:sz w:val="40"/>
            <w:szCs w:val="40"/>
          </w:rPr>
          <w:t>www.loc.gov</w:t>
        </w:r>
      </w:hyperlink>
      <w:r w:rsidRPr="004E6AD8">
        <w:rPr>
          <w:sz w:val="40"/>
          <w:szCs w:val="40"/>
        </w:rPr>
        <w:t xml:space="preserve"> – Library of Congress</w:t>
      </w:r>
      <w:r>
        <w:rPr>
          <w:sz w:val="24"/>
          <w:szCs w:val="24"/>
        </w:rPr>
        <w:t>:  Use this source to find all formats of primary sources that would reflect mostly American history, but all varieties of that history, including culture, society, economics, political, etc.  This site has everything from sheet music and baseball cards to letters written between important historical figures and private diaries and journals.  This is a very rich website.</w:t>
      </w:r>
    </w:p>
    <w:p w:rsidR="004E6AD8" w:rsidRDefault="004E6AD8" w:rsidP="004E6AD8">
      <w:pPr>
        <w:pStyle w:val="ListParagraph"/>
        <w:numPr>
          <w:ilvl w:val="1"/>
          <w:numId w:val="3"/>
        </w:numPr>
        <w:rPr>
          <w:sz w:val="24"/>
          <w:szCs w:val="24"/>
        </w:rPr>
      </w:pPr>
      <w:r>
        <w:rPr>
          <w:sz w:val="24"/>
          <w:szCs w:val="24"/>
        </w:rPr>
        <w:t xml:space="preserve">America’s Story:  </w:t>
      </w:r>
      <w:hyperlink r:id="rId11" w:history="1">
        <w:r w:rsidRPr="002422E5">
          <w:rPr>
            <w:rStyle w:val="Hyperlink"/>
            <w:sz w:val="24"/>
            <w:szCs w:val="24"/>
          </w:rPr>
          <w:t>www.americastory.com</w:t>
        </w:r>
      </w:hyperlink>
    </w:p>
    <w:p w:rsidR="004E6AD8" w:rsidRDefault="004E6AD8" w:rsidP="004E6AD8">
      <w:pPr>
        <w:pStyle w:val="ListParagraph"/>
        <w:numPr>
          <w:ilvl w:val="1"/>
          <w:numId w:val="3"/>
        </w:numPr>
        <w:rPr>
          <w:sz w:val="24"/>
          <w:szCs w:val="24"/>
        </w:rPr>
      </w:pPr>
      <w:r>
        <w:rPr>
          <w:sz w:val="24"/>
          <w:szCs w:val="24"/>
        </w:rPr>
        <w:t xml:space="preserve">American memory:  </w:t>
      </w:r>
      <w:hyperlink r:id="rId12" w:history="1">
        <w:r w:rsidRPr="002422E5">
          <w:rPr>
            <w:rStyle w:val="Hyperlink"/>
            <w:sz w:val="24"/>
            <w:szCs w:val="24"/>
          </w:rPr>
          <w:t>http://memory.loc.gov/ammem/index.html</w:t>
        </w:r>
      </w:hyperlink>
    </w:p>
    <w:p w:rsidR="004E6AD8" w:rsidRDefault="004E6AD8" w:rsidP="004E6AD8">
      <w:pPr>
        <w:pStyle w:val="ListParagraph"/>
        <w:numPr>
          <w:ilvl w:val="1"/>
          <w:numId w:val="3"/>
        </w:numPr>
        <w:rPr>
          <w:sz w:val="24"/>
          <w:szCs w:val="24"/>
        </w:rPr>
      </w:pPr>
      <w:r>
        <w:rPr>
          <w:sz w:val="24"/>
          <w:szCs w:val="24"/>
        </w:rPr>
        <w:t xml:space="preserve">Teachers’ Page:  </w:t>
      </w:r>
      <w:hyperlink r:id="rId13" w:history="1">
        <w:r w:rsidRPr="002422E5">
          <w:rPr>
            <w:rStyle w:val="Hyperlink"/>
            <w:sz w:val="24"/>
            <w:szCs w:val="24"/>
          </w:rPr>
          <w:t>http://www.loc.gov/teachers/classroommaterials/</w:t>
        </w:r>
      </w:hyperlink>
    </w:p>
    <w:p w:rsidR="004E6AD8" w:rsidRDefault="004E6AD8" w:rsidP="004E6AD8">
      <w:pPr>
        <w:pStyle w:val="ListParagraph"/>
        <w:numPr>
          <w:ilvl w:val="1"/>
          <w:numId w:val="3"/>
        </w:numPr>
        <w:rPr>
          <w:sz w:val="24"/>
          <w:szCs w:val="24"/>
        </w:rPr>
      </w:pPr>
      <w:r>
        <w:rPr>
          <w:sz w:val="24"/>
          <w:szCs w:val="24"/>
        </w:rPr>
        <w:t xml:space="preserve">State Digital Resources:  </w:t>
      </w:r>
      <w:hyperlink r:id="rId14" w:history="1">
        <w:r w:rsidRPr="002422E5">
          <w:rPr>
            <w:rStyle w:val="Hyperlink"/>
            <w:sz w:val="24"/>
            <w:szCs w:val="24"/>
          </w:rPr>
          <w:t>http://www.loc.gov/rr/program/bib/state/memory/</w:t>
        </w:r>
      </w:hyperlink>
    </w:p>
    <w:p w:rsidR="004E6AD8" w:rsidRDefault="004E6AD8" w:rsidP="004E6AD8">
      <w:pPr>
        <w:pStyle w:val="ListParagraph"/>
        <w:ind w:left="1440"/>
        <w:rPr>
          <w:sz w:val="24"/>
          <w:szCs w:val="24"/>
        </w:rPr>
      </w:pPr>
    </w:p>
    <w:p w:rsidR="004E6AD8" w:rsidRDefault="004E6AD8" w:rsidP="004E6AD8">
      <w:pPr>
        <w:jc w:val="center"/>
        <w:rPr>
          <w:sz w:val="24"/>
          <w:szCs w:val="24"/>
        </w:rPr>
      </w:pPr>
      <w:r>
        <w:rPr>
          <w:sz w:val="24"/>
          <w:szCs w:val="24"/>
        </w:rPr>
        <w:t>BOTH SITES ABOVE HAVE TEACHER/EDUCATOR TABS…</w:t>
      </w:r>
      <w:proofErr w:type="gramStart"/>
      <w:r>
        <w:rPr>
          <w:sz w:val="24"/>
          <w:szCs w:val="24"/>
        </w:rPr>
        <w:t>DON’T</w:t>
      </w:r>
      <w:proofErr w:type="gramEnd"/>
      <w:r>
        <w:rPr>
          <w:sz w:val="24"/>
          <w:szCs w:val="24"/>
        </w:rPr>
        <w:t xml:space="preserve"> BE AFRAID TO USE THEM!  THEY </w:t>
      </w:r>
      <w:proofErr w:type="gramStart"/>
      <w:r>
        <w:rPr>
          <w:sz w:val="24"/>
          <w:szCs w:val="24"/>
        </w:rPr>
        <w:t>AREN’T</w:t>
      </w:r>
      <w:proofErr w:type="gramEnd"/>
      <w:r>
        <w:rPr>
          <w:sz w:val="24"/>
          <w:szCs w:val="24"/>
        </w:rPr>
        <w:t xml:space="preserve"> OFF LIMITS TO YOU AS RESEARCHERS, JUST BECAUSE THEY SAY FOR TEACHERS. </w:t>
      </w:r>
      <w:r w:rsidRPr="004E6AD8">
        <w:rPr>
          <w:sz w:val="24"/>
          <w:szCs w:val="24"/>
        </w:rPr>
        <w:sym w:font="Wingdings" w:char="F04A"/>
      </w:r>
    </w:p>
    <w:p w:rsidR="004E6AD8" w:rsidRDefault="004E6AD8" w:rsidP="004E6AD8">
      <w:pPr>
        <w:rPr>
          <w:b/>
        </w:rPr>
      </w:pPr>
    </w:p>
    <w:p w:rsidR="004E6AD8" w:rsidRPr="00961099" w:rsidRDefault="004E6AD8" w:rsidP="004E6AD8">
      <w:pPr>
        <w:rPr>
          <w:b/>
        </w:rPr>
      </w:pPr>
      <w:r w:rsidRPr="00961099">
        <w:rPr>
          <w:b/>
        </w:rPr>
        <w:t>If you are looking for particular information that is specialized to a certain region or state, click on the link below and scroll to the bottom of the page for regional possibilities.</w:t>
      </w:r>
    </w:p>
    <w:p w:rsidR="004E6AD8" w:rsidRDefault="004E6AD8" w:rsidP="004E6AD8">
      <w:hyperlink r:id="rId15" w:history="1">
        <w:r w:rsidRPr="002422E5">
          <w:rPr>
            <w:rStyle w:val="Hyperlink"/>
          </w:rPr>
          <w:t>http://nhdarchives.pvworks.com/w/page/37998731/Online%20Primary%20Sources</w:t>
        </w:r>
      </w:hyperlink>
    </w:p>
    <w:p w:rsidR="004E6AD8" w:rsidRPr="00961099" w:rsidRDefault="004E6AD8" w:rsidP="004E6AD8">
      <w:pPr>
        <w:rPr>
          <w:b/>
          <w:u w:val="single"/>
        </w:rPr>
      </w:pPr>
      <w:r w:rsidRPr="00961099">
        <w:rPr>
          <w:b/>
          <w:u w:val="single"/>
        </w:rPr>
        <w:t>Other resources for finding and evaluating online primary sources:</w:t>
      </w:r>
    </w:p>
    <w:p w:rsidR="004E6AD8" w:rsidRDefault="004E6AD8" w:rsidP="004E6AD8">
      <w:pPr>
        <w:pStyle w:val="ListParagraph"/>
        <w:numPr>
          <w:ilvl w:val="0"/>
          <w:numId w:val="1"/>
        </w:numPr>
      </w:pPr>
      <w:r>
        <w:t>Using Primary Sources on the Web, written by the Instruction &amp; Research Services committee of the Reference and user Service Association History Section in the American Library Association.</w:t>
      </w:r>
    </w:p>
    <w:p w:rsidR="004E6AD8" w:rsidRDefault="004E6AD8" w:rsidP="004E6AD8">
      <w:pPr>
        <w:ind w:left="720"/>
      </w:pPr>
      <w:hyperlink r:id="rId16" w:history="1">
        <w:r w:rsidRPr="002422E5">
          <w:rPr>
            <w:rStyle w:val="Hyperlink"/>
          </w:rPr>
          <w:t>http://www.ala.org/rusa/sections/history/resources/pubs/usingprimarysource</w:t>
        </w:r>
      </w:hyperlink>
    </w:p>
    <w:p w:rsidR="004E6AD8" w:rsidRDefault="004E6AD8" w:rsidP="004E6AD8">
      <w:pPr>
        <w:pStyle w:val="ListParagraph"/>
        <w:numPr>
          <w:ilvl w:val="0"/>
          <w:numId w:val="1"/>
        </w:numPr>
      </w:pPr>
      <w:proofErr w:type="spellStart"/>
      <w:r>
        <w:t>EDSITEment</w:t>
      </w:r>
      <w:proofErr w:type="spellEnd"/>
      <w:r>
        <w:t xml:space="preserve"> – the Best of the Humanities on the Web:  </w:t>
      </w:r>
      <w:hyperlink r:id="rId17" w:history="1">
        <w:r w:rsidRPr="002422E5">
          <w:rPr>
            <w:rStyle w:val="Hyperlink"/>
          </w:rPr>
          <w:t>http://edsitement.neh.gove</w:t>
        </w:r>
      </w:hyperlink>
    </w:p>
    <w:p w:rsidR="004E6AD8" w:rsidRDefault="004E6AD8" w:rsidP="004E6AD8">
      <w:pPr>
        <w:pStyle w:val="ListParagraph"/>
      </w:pPr>
    </w:p>
    <w:p w:rsidR="004E6AD8" w:rsidRDefault="004E6AD8" w:rsidP="004E6AD8">
      <w:pPr>
        <w:pStyle w:val="ListParagraph"/>
        <w:numPr>
          <w:ilvl w:val="0"/>
          <w:numId w:val="1"/>
        </w:numPr>
      </w:pPr>
      <w:r>
        <w:t>Library of Congress – List of additional primary source collections outside of their own</w:t>
      </w:r>
    </w:p>
    <w:p w:rsidR="004E6AD8" w:rsidRDefault="004E6AD8" w:rsidP="004E6AD8">
      <w:pPr>
        <w:ind w:firstLine="720"/>
      </w:pPr>
      <w:hyperlink r:id="rId18" w:history="1">
        <w:r w:rsidRPr="002422E5">
          <w:rPr>
            <w:rStyle w:val="Hyperlink"/>
          </w:rPr>
          <w:t>http://www.loc.gov/teachers/additionalresources/relatedresources/ushist/primary.html</w:t>
        </w:r>
      </w:hyperlink>
    </w:p>
    <w:p w:rsidR="004E6AD8" w:rsidRDefault="004E6AD8" w:rsidP="004E6AD8">
      <w:pPr>
        <w:pStyle w:val="ListParagraph"/>
      </w:pPr>
    </w:p>
    <w:p w:rsidR="004E6AD8" w:rsidRDefault="004E6AD8" w:rsidP="004E6AD8">
      <w:pPr>
        <w:pStyle w:val="ListParagraph"/>
        <w:numPr>
          <w:ilvl w:val="0"/>
          <w:numId w:val="2"/>
        </w:numPr>
      </w:pPr>
      <w:hyperlink r:id="rId19" w:history="1">
        <w:r w:rsidRPr="002422E5">
          <w:rPr>
            <w:rStyle w:val="Hyperlink"/>
          </w:rPr>
          <w:t>http://www.ala.org/rusa/sections/history/resources/primarysources</w:t>
        </w:r>
      </w:hyperlink>
    </w:p>
    <w:p w:rsidR="004E6AD8" w:rsidRDefault="004E6AD8" w:rsidP="004E6AD8"/>
    <w:p w:rsidR="004E6AD8" w:rsidRDefault="004E6AD8" w:rsidP="004E6AD8">
      <w:pPr>
        <w:pStyle w:val="ListParagraph"/>
        <w:numPr>
          <w:ilvl w:val="0"/>
          <w:numId w:val="2"/>
        </w:numPr>
      </w:pPr>
      <w:hyperlink r:id="rId20" w:history="1">
        <w:r w:rsidRPr="002422E5">
          <w:rPr>
            <w:rStyle w:val="Hyperlink"/>
          </w:rPr>
          <w:t>http://www.bachelorsdegreeonline.com/blog/2009/100-terrific-sites-to-find-primary-source-history-documents/</w:t>
        </w:r>
      </w:hyperlink>
    </w:p>
    <w:p w:rsidR="004E6AD8" w:rsidRDefault="004E6AD8" w:rsidP="004E6AD8"/>
    <w:p w:rsidR="004E6AD8" w:rsidRDefault="004E6AD8" w:rsidP="004E6AD8">
      <w:pPr>
        <w:pStyle w:val="ListParagraph"/>
        <w:numPr>
          <w:ilvl w:val="0"/>
          <w:numId w:val="2"/>
        </w:numPr>
      </w:pPr>
      <w:hyperlink r:id="rId21" w:history="1">
        <w:r w:rsidRPr="002422E5">
          <w:rPr>
            <w:rStyle w:val="Hyperlink"/>
          </w:rPr>
          <w:t>http://www.lib.vt.edu/find/primary-sources/index.html</w:t>
        </w:r>
      </w:hyperlink>
    </w:p>
    <w:p w:rsidR="004E6AD8" w:rsidRDefault="004E6AD8" w:rsidP="004E6AD8"/>
    <w:p w:rsidR="004E6AD8" w:rsidRDefault="004E6AD8" w:rsidP="004E6AD8">
      <w:pPr>
        <w:pStyle w:val="ListParagraph"/>
        <w:numPr>
          <w:ilvl w:val="0"/>
          <w:numId w:val="2"/>
        </w:numPr>
      </w:pPr>
      <w:hyperlink r:id="rId22" w:history="1">
        <w:r w:rsidRPr="002422E5">
          <w:rPr>
            <w:rStyle w:val="Hyperlink"/>
          </w:rPr>
          <w:t>http://peterpappas.com/2013/09/best-sites-primary-documents-world-history-dbq.html</w:t>
        </w:r>
      </w:hyperlink>
    </w:p>
    <w:p w:rsidR="004E6AD8" w:rsidRDefault="004E6AD8" w:rsidP="004E6AD8"/>
    <w:p w:rsidR="004E6AD8" w:rsidRDefault="004E6AD8" w:rsidP="004E6AD8">
      <w:pPr>
        <w:pStyle w:val="ListParagraph"/>
        <w:numPr>
          <w:ilvl w:val="0"/>
          <w:numId w:val="2"/>
        </w:numPr>
      </w:pPr>
      <w:hyperlink r:id="rId23" w:history="1">
        <w:r w:rsidRPr="002422E5">
          <w:rPr>
            <w:rStyle w:val="Hyperlink"/>
          </w:rPr>
          <w:t>http://worldhistorymatters.org/</w:t>
        </w:r>
      </w:hyperlink>
    </w:p>
    <w:p w:rsidR="004E6AD8" w:rsidRDefault="004E6AD8" w:rsidP="004E6AD8"/>
    <w:p w:rsidR="004E6AD8" w:rsidRDefault="004E6AD8" w:rsidP="004E6AD8">
      <w:pPr>
        <w:pStyle w:val="ListParagraph"/>
        <w:numPr>
          <w:ilvl w:val="0"/>
          <w:numId w:val="2"/>
        </w:numPr>
      </w:pPr>
      <w:hyperlink r:id="rId24" w:history="1">
        <w:r w:rsidRPr="002422E5">
          <w:rPr>
            <w:rStyle w:val="Hyperlink"/>
          </w:rPr>
          <w:t>https://cbc.instructure.com/courses/804034/pages/world-history-primary-sources?module_item_id=13163798</w:t>
        </w:r>
      </w:hyperlink>
    </w:p>
    <w:p w:rsidR="004E6AD8" w:rsidRDefault="004E6AD8" w:rsidP="004E6AD8"/>
    <w:p w:rsidR="004E6AD8" w:rsidRDefault="004E6AD8" w:rsidP="004E6AD8">
      <w:pPr>
        <w:pStyle w:val="ListParagraph"/>
        <w:numPr>
          <w:ilvl w:val="0"/>
          <w:numId w:val="2"/>
        </w:numPr>
      </w:pPr>
      <w:hyperlink r:id="rId25" w:history="1">
        <w:r w:rsidRPr="002422E5">
          <w:rPr>
            <w:rStyle w:val="Hyperlink"/>
          </w:rPr>
          <w:t>http://www.shsulibraryguides.org/worldprimary</w:t>
        </w:r>
      </w:hyperlink>
    </w:p>
    <w:p w:rsidR="004E6AD8" w:rsidRDefault="004E6AD8" w:rsidP="004E6AD8"/>
    <w:p w:rsidR="004E6AD8" w:rsidRDefault="004E6AD8" w:rsidP="004E6AD8">
      <w:pPr>
        <w:pStyle w:val="ListParagraph"/>
        <w:numPr>
          <w:ilvl w:val="0"/>
          <w:numId w:val="2"/>
        </w:numPr>
      </w:pPr>
      <w:hyperlink r:id="rId26" w:history="1">
        <w:r w:rsidRPr="002422E5">
          <w:rPr>
            <w:rStyle w:val="Hyperlink"/>
          </w:rPr>
          <w:t>https://historytech.wordpress.com/2015/05/08/digging-deeper-into-world-history-primary-sources/</w:t>
        </w:r>
      </w:hyperlink>
    </w:p>
    <w:p w:rsidR="004E6AD8" w:rsidRDefault="004E6AD8" w:rsidP="004E6AD8">
      <w:pPr>
        <w:pStyle w:val="ListParagraph"/>
      </w:pPr>
    </w:p>
    <w:p w:rsidR="004E6AD8" w:rsidRDefault="004E6AD8" w:rsidP="004E6AD8">
      <w:pPr>
        <w:pStyle w:val="ListParagraph"/>
        <w:numPr>
          <w:ilvl w:val="0"/>
          <w:numId w:val="2"/>
        </w:numPr>
      </w:pPr>
      <w:r>
        <w:t xml:space="preserve">United States Holocaust Memorial Museum:  </w:t>
      </w:r>
      <w:hyperlink r:id="rId27" w:history="1">
        <w:r w:rsidRPr="002422E5">
          <w:rPr>
            <w:rStyle w:val="Hyperlink"/>
          </w:rPr>
          <w:t>http://www.ushmm.org/education</w:t>
        </w:r>
      </w:hyperlink>
      <w:r>
        <w:t xml:space="preserve"> or </w:t>
      </w:r>
      <w:hyperlink r:id="rId28" w:history="1">
        <w:r w:rsidRPr="002422E5">
          <w:rPr>
            <w:rStyle w:val="Hyperlink"/>
          </w:rPr>
          <w:t>http://www.ushmm.org/outreach</w:t>
        </w:r>
      </w:hyperlink>
    </w:p>
    <w:p w:rsidR="004E6AD8" w:rsidRDefault="004E6AD8" w:rsidP="004E6AD8">
      <w:pPr>
        <w:pStyle w:val="ListParagraph"/>
      </w:pPr>
    </w:p>
    <w:p w:rsidR="004E6AD8" w:rsidRDefault="004E6AD8" w:rsidP="004E6AD8">
      <w:pPr>
        <w:pStyle w:val="ListParagraph"/>
        <w:numPr>
          <w:ilvl w:val="0"/>
          <w:numId w:val="2"/>
        </w:numPr>
      </w:pPr>
      <w:r>
        <w:t xml:space="preserve">Eye Witness to History:  </w:t>
      </w:r>
      <w:hyperlink r:id="rId29" w:history="1">
        <w:r w:rsidRPr="002422E5">
          <w:rPr>
            <w:rStyle w:val="Hyperlink"/>
          </w:rPr>
          <w:t>www.eyewitnesstohistory.com/index.html</w:t>
        </w:r>
      </w:hyperlink>
    </w:p>
    <w:p w:rsidR="004E6AD8" w:rsidRDefault="004E6AD8" w:rsidP="004E6AD8">
      <w:pPr>
        <w:pStyle w:val="ListParagraph"/>
      </w:pPr>
    </w:p>
    <w:p w:rsidR="004E6AD8" w:rsidRDefault="004E6AD8" w:rsidP="004E6AD8">
      <w:pPr>
        <w:pStyle w:val="ListParagraph"/>
        <w:numPr>
          <w:ilvl w:val="0"/>
          <w:numId w:val="2"/>
        </w:numPr>
      </w:pPr>
      <w:r>
        <w:t xml:space="preserve">International Civil Rights Hall of Fame:  </w:t>
      </w:r>
      <w:hyperlink r:id="rId30" w:history="1">
        <w:r w:rsidRPr="002422E5">
          <w:rPr>
            <w:rStyle w:val="Hyperlink"/>
          </w:rPr>
          <w:t>http://www.nps.gov/features/malu/feat0002/wof/</w:t>
        </w:r>
      </w:hyperlink>
    </w:p>
    <w:p w:rsidR="004E6AD8" w:rsidRDefault="004E6AD8" w:rsidP="004E6AD8">
      <w:pPr>
        <w:pStyle w:val="ListParagraph"/>
      </w:pPr>
    </w:p>
    <w:p w:rsidR="004E6AD8" w:rsidRDefault="004E6AD8" w:rsidP="004E6AD8">
      <w:pPr>
        <w:pStyle w:val="ListParagraph"/>
      </w:pPr>
    </w:p>
    <w:p w:rsidR="004E6AD8" w:rsidRDefault="004E6AD8" w:rsidP="004E6AD8">
      <w:pPr>
        <w:pStyle w:val="ListParagraph"/>
      </w:pPr>
    </w:p>
    <w:p w:rsidR="004E6AD8" w:rsidRDefault="004E6AD8" w:rsidP="004E6AD8"/>
    <w:p w:rsidR="004E6AD8" w:rsidRDefault="004E6AD8" w:rsidP="004E6AD8">
      <w:pPr>
        <w:jc w:val="center"/>
        <w:rPr>
          <w:sz w:val="24"/>
          <w:szCs w:val="24"/>
        </w:rPr>
      </w:pPr>
    </w:p>
    <w:p w:rsidR="004E6AD8" w:rsidRPr="004E6AD8" w:rsidRDefault="004E6AD8" w:rsidP="004E6AD8">
      <w:pPr>
        <w:jc w:val="center"/>
        <w:rPr>
          <w:sz w:val="24"/>
          <w:szCs w:val="24"/>
        </w:rPr>
      </w:pPr>
    </w:p>
    <w:p w:rsidR="004E6AD8" w:rsidRPr="004E6AD8" w:rsidRDefault="004E6AD8" w:rsidP="004E6AD8">
      <w:pPr>
        <w:pStyle w:val="ListParagraph"/>
        <w:ind w:left="1440"/>
        <w:rPr>
          <w:sz w:val="24"/>
          <w:szCs w:val="24"/>
        </w:rPr>
      </w:pPr>
    </w:p>
    <w:sectPr w:rsidR="004E6AD8" w:rsidRPr="004E6AD8" w:rsidSect="004E6AD8">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8F8"/>
    <w:multiLevelType w:val="hybridMultilevel"/>
    <w:tmpl w:val="827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22AE9"/>
    <w:multiLevelType w:val="hybridMultilevel"/>
    <w:tmpl w:val="C71C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A205C"/>
    <w:multiLevelType w:val="hybridMultilevel"/>
    <w:tmpl w:val="4EF0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99"/>
    <w:rsid w:val="002376F4"/>
    <w:rsid w:val="004E6AD8"/>
    <w:rsid w:val="0085591C"/>
    <w:rsid w:val="0096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99"/>
    <w:rPr>
      <w:color w:val="0000FF" w:themeColor="hyperlink"/>
      <w:u w:val="single"/>
    </w:rPr>
  </w:style>
  <w:style w:type="paragraph" w:styleId="ListParagraph">
    <w:name w:val="List Paragraph"/>
    <w:basedOn w:val="Normal"/>
    <w:uiPriority w:val="34"/>
    <w:qFormat/>
    <w:rsid w:val="00961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99"/>
    <w:rPr>
      <w:color w:val="0000FF" w:themeColor="hyperlink"/>
      <w:u w:val="single"/>
    </w:rPr>
  </w:style>
  <w:style w:type="paragraph" w:styleId="ListParagraph">
    <w:name w:val="List Paragraph"/>
    <w:basedOn w:val="Normal"/>
    <w:uiPriority w:val="34"/>
    <w:qFormat/>
    <w:rsid w:val="00961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documents.gov" TargetMode="External"/><Relationship Id="rId13" Type="http://schemas.openxmlformats.org/officeDocument/2006/relationships/hyperlink" Target="http://www.loc.gov/teachers/classroommaterials/" TargetMode="External"/><Relationship Id="rId18" Type="http://schemas.openxmlformats.org/officeDocument/2006/relationships/hyperlink" Target="http://www.loc.gov/teachers/additionalresources/relatedresources/ushist/primary.html" TargetMode="External"/><Relationship Id="rId26" Type="http://schemas.openxmlformats.org/officeDocument/2006/relationships/hyperlink" Target="https://historytech.wordpress.com/2015/05/08/digging-deeper-into-world-history-primary-sources/" TargetMode="External"/><Relationship Id="rId3" Type="http://schemas.microsoft.com/office/2007/relationships/stylesWithEffects" Target="stylesWithEffects.xml"/><Relationship Id="rId21" Type="http://schemas.openxmlformats.org/officeDocument/2006/relationships/hyperlink" Target="http://www.lib.vt.edu/find/primary-sources/index.html" TargetMode="External"/><Relationship Id="rId7" Type="http://schemas.openxmlformats.org/officeDocument/2006/relationships/hyperlink" Target="http://www.archives.gov/digital_classroom/index.html" TargetMode="External"/><Relationship Id="rId12" Type="http://schemas.openxmlformats.org/officeDocument/2006/relationships/hyperlink" Target="http://memory.loc.gov/ammem/index.html" TargetMode="External"/><Relationship Id="rId17" Type="http://schemas.openxmlformats.org/officeDocument/2006/relationships/hyperlink" Target="http://edsitement.neh.gove" TargetMode="External"/><Relationship Id="rId25" Type="http://schemas.openxmlformats.org/officeDocument/2006/relationships/hyperlink" Target="http://www.shsulibraryguides.org/worldprimary" TargetMode="External"/><Relationship Id="rId2" Type="http://schemas.openxmlformats.org/officeDocument/2006/relationships/styles" Target="styles.xml"/><Relationship Id="rId16" Type="http://schemas.openxmlformats.org/officeDocument/2006/relationships/hyperlink" Target="http://www.ala.org/rusa/sections/history/resources/pubs/usingprimarysource" TargetMode="External"/><Relationship Id="rId20" Type="http://schemas.openxmlformats.org/officeDocument/2006/relationships/hyperlink" Target="http://www.bachelorsdegreeonline.com/blog/2009/100-terrific-sites-to-find-primary-source-history-documents/" TargetMode="External"/><Relationship Id="rId29" Type="http://schemas.openxmlformats.org/officeDocument/2006/relationships/hyperlink" Target="http://www.eyewitnesstohistory.com/index.html" TargetMode="External"/><Relationship Id="rId1" Type="http://schemas.openxmlformats.org/officeDocument/2006/relationships/numbering" Target="numbering.xml"/><Relationship Id="rId6" Type="http://schemas.openxmlformats.org/officeDocument/2006/relationships/hyperlink" Target="http://www.archives.gov" TargetMode="External"/><Relationship Id="rId11" Type="http://schemas.openxmlformats.org/officeDocument/2006/relationships/hyperlink" Target="http://www.americastory.com" TargetMode="External"/><Relationship Id="rId24" Type="http://schemas.openxmlformats.org/officeDocument/2006/relationships/hyperlink" Target="https://cbc.instructure.com/courses/804034/pages/world-history-primary-sources?module_item_id=1316379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hdarchives.pvworks.com/w/page/37998731/Online%20Primary%20Sources" TargetMode="External"/><Relationship Id="rId23" Type="http://schemas.openxmlformats.org/officeDocument/2006/relationships/hyperlink" Target="http://worldhistorymatters.org/" TargetMode="External"/><Relationship Id="rId28" Type="http://schemas.openxmlformats.org/officeDocument/2006/relationships/hyperlink" Target="http://www.ushmm.org/outreach" TargetMode="External"/><Relationship Id="rId10" Type="http://schemas.openxmlformats.org/officeDocument/2006/relationships/hyperlink" Target="http://www.loc.gov" TargetMode="External"/><Relationship Id="rId19" Type="http://schemas.openxmlformats.org/officeDocument/2006/relationships/hyperlink" Target="http://www.ala.org/rusa/sections/history/resources/primarysour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teach.org" TargetMode="External"/><Relationship Id="rId14" Type="http://schemas.openxmlformats.org/officeDocument/2006/relationships/hyperlink" Target="http://www.loc.gov/rr/program/bib/state/memory/" TargetMode="External"/><Relationship Id="rId22" Type="http://schemas.openxmlformats.org/officeDocument/2006/relationships/hyperlink" Target="http://peterpappas.com/2013/09/best-sites-primary-documents-world-history-dbq.html" TargetMode="External"/><Relationship Id="rId27" Type="http://schemas.openxmlformats.org/officeDocument/2006/relationships/hyperlink" Target="http://www.ushmm.org/education" TargetMode="External"/><Relationship Id="rId30" Type="http://schemas.openxmlformats.org/officeDocument/2006/relationships/hyperlink" Target="http://www.nps.gov/features/malu/feat0002/w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Kelly</dc:creator>
  <cp:lastModifiedBy>Whitaker Kelly</cp:lastModifiedBy>
  <cp:revision>1</cp:revision>
  <dcterms:created xsi:type="dcterms:W3CDTF">2017-06-09T13:30:00Z</dcterms:created>
  <dcterms:modified xsi:type="dcterms:W3CDTF">2017-06-09T13:47:00Z</dcterms:modified>
</cp:coreProperties>
</file>